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83E32" w14:textId="08F851AE" w:rsidR="004978D3" w:rsidRDefault="007A56A6" w:rsidP="008E182D">
      <w:pPr>
        <w:tabs>
          <w:tab w:val="left" w:pos="720"/>
        </w:tabs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DIN-III.271.</w:t>
      </w:r>
      <w:r w:rsidR="00D14E0E">
        <w:rPr>
          <w:rFonts w:eastAsia="Times New Roman" w:cstheme="minorHAnsi"/>
          <w:lang w:eastAsia="pl-PL"/>
        </w:rPr>
        <w:t>7</w:t>
      </w:r>
      <w:r>
        <w:rPr>
          <w:rFonts w:eastAsia="Times New Roman" w:cstheme="minorHAnsi"/>
          <w:lang w:eastAsia="pl-PL"/>
        </w:rPr>
        <w:t>.2025</w:t>
      </w:r>
    </w:p>
    <w:p w14:paraId="397736D6" w14:textId="77777777" w:rsidR="007A56A6" w:rsidRDefault="007A56A6" w:rsidP="00B62B5A">
      <w:pPr>
        <w:rPr>
          <w:rFonts w:eastAsia="Times New Roman" w:cstheme="minorHAnsi"/>
          <w:b/>
          <w:bCs/>
          <w:lang w:eastAsia="pl-PL"/>
        </w:rPr>
      </w:pPr>
    </w:p>
    <w:p w14:paraId="02C051AB" w14:textId="77777777" w:rsidR="00D14E0E" w:rsidRPr="00321FED" w:rsidRDefault="00D14E0E" w:rsidP="00D14E0E">
      <w:pPr>
        <w:pStyle w:val="Akapitzlist"/>
        <w:tabs>
          <w:tab w:val="left" w:pos="709"/>
        </w:tabs>
        <w:ind w:left="0"/>
        <w:jc w:val="center"/>
        <w:rPr>
          <w:rFonts w:asciiTheme="majorHAnsi" w:hAnsiTheme="majorHAnsi" w:cstheme="majorHAnsi"/>
          <w:b/>
          <w:bCs/>
          <w:sz w:val="22"/>
        </w:rPr>
      </w:pPr>
      <w:r w:rsidRPr="00321FED">
        <w:rPr>
          <w:rFonts w:asciiTheme="majorHAnsi" w:hAnsiTheme="majorHAnsi" w:cstheme="majorHAnsi"/>
          <w:b/>
          <w:bCs/>
          <w:sz w:val="22"/>
        </w:rPr>
        <w:t>Poprawa efektywności energetycznej Przedszkola Samorządowego nr 46 ul. Mieszka I 4A – termomodernizacja i roboty ogólnobudowlane</w:t>
      </w:r>
    </w:p>
    <w:p w14:paraId="6FAC5EAA" w14:textId="77777777" w:rsidR="007A56A6" w:rsidRDefault="007A56A6" w:rsidP="007A56A6">
      <w:pPr>
        <w:spacing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0DCA98BB" w14:textId="3B9905FB" w:rsidR="007A56A6" w:rsidRDefault="007A56A6" w:rsidP="007A56A6">
      <w:pPr>
        <w:tabs>
          <w:tab w:val="left" w:pos="720"/>
        </w:tabs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8E182D">
        <w:rPr>
          <w:rFonts w:cstheme="minorHAnsi"/>
        </w:rPr>
        <w:t xml:space="preserve">Link do dokumentacji projektowej </w:t>
      </w:r>
      <w:r w:rsidRPr="008E182D">
        <w:rPr>
          <w:rFonts w:eastAsia="Times New Roman" w:cstheme="minorHAnsi"/>
          <w:lang w:eastAsia="pl-PL"/>
        </w:rPr>
        <w:t xml:space="preserve">stanowiącej załącznik nr </w:t>
      </w:r>
      <w:r w:rsidR="00D14E0E">
        <w:rPr>
          <w:rFonts w:eastAsia="Times New Roman" w:cstheme="minorHAnsi"/>
          <w:lang w:eastAsia="pl-PL"/>
        </w:rPr>
        <w:t>8</w:t>
      </w:r>
      <w:r>
        <w:rPr>
          <w:rFonts w:eastAsia="Times New Roman" w:cstheme="minorHAnsi"/>
          <w:lang w:eastAsia="pl-PL"/>
        </w:rPr>
        <w:t xml:space="preserve"> do SWZ na:</w:t>
      </w:r>
    </w:p>
    <w:p w14:paraId="3832CA86" w14:textId="78874EB0" w:rsidR="008E182D" w:rsidRDefault="008E182D"/>
    <w:p w14:paraId="79E2B457" w14:textId="59CFEE73" w:rsidR="00D14E0E" w:rsidRPr="008E182D" w:rsidRDefault="007E4A5E">
      <w:pPr>
        <w:rPr>
          <w:rFonts w:cstheme="minorHAnsi"/>
        </w:rPr>
      </w:pPr>
      <w:hyperlink r:id="rId5" w:tgtFrame="_blank" w:history="1">
        <w:r>
          <w:rPr>
            <w:rStyle w:val="Hipercze"/>
          </w:rPr>
          <w:t>https://dokumenty.um.bialystok.pl/bip/21022</w:t>
        </w:r>
        <w:r>
          <w:rPr>
            <w:rStyle w:val="Hipercze"/>
          </w:rPr>
          <w:t>0</w:t>
        </w:r>
        <w:r>
          <w:rPr>
            <w:rStyle w:val="Hipercze"/>
          </w:rPr>
          <w:t>25_DP_PS46.7z</w:t>
        </w:r>
      </w:hyperlink>
      <w:r>
        <w:rPr>
          <w:rStyle w:val="object-hover"/>
        </w:rPr>
        <w:t xml:space="preserve"> </w:t>
      </w:r>
    </w:p>
    <w:p w14:paraId="0F904E46" w14:textId="77777777" w:rsidR="004978D3" w:rsidRDefault="004978D3"/>
    <w:p w14:paraId="2E1793DF" w14:textId="77777777" w:rsidR="004978D3" w:rsidRDefault="004978D3"/>
    <w:sectPr w:rsidR="004978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815E77"/>
    <w:multiLevelType w:val="hybridMultilevel"/>
    <w:tmpl w:val="6120827E"/>
    <w:lvl w:ilvl="0" w:tplc="A96E7F6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82D"/>
    <w:rsid w:val="00466B71"/>
    <w:rsid w:val="004978D3"/>
    <w:rsid w:val="007A56A6"/>
    <w:rsid w:val="007E4A5E"/>
    <w:rsid w:val="008E182D"/>
    <w:rsid w:val="009158A8"/>
    <w:rsid w:val="00B62B5A"/>
    <w:rsid w:val="00D14E0E"/>
    <w:rsid w:val="00F23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4501E"/>
  <w15:chartTrackingRefBased/>
  <w15:docId w15:val="{0EDDF62A-16EF-4E38-9D42-CA5F20683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object">
    <w:name w:val="object"/>
    <w:basedOn w:val="Domylnaczcionkaakapitu"/>
    <w:rsid w:val="008E182D"/>
  </w:style>
  <w:style w:type="character" w:styleId="Hipercze">
    <w:name w:val="Hyperlink"/>
    <w:basedOn w:val="Domylnaczcionkaakapitu"/>
    <w:uiPriority w:val="99"/>
    <w:semiHidden/>
    <w:unhideWhenUsed/>
    <w:rsid w:val="008E182D"/>
    <w:rPr>
      <w:color w:val="0000FF"/>
      <w:u w:val="single"/>
    </w:rPr>
  </w:style>
  <w:style w:type="paragraph" w:styleId="Akapitzlist">
    <w:name w:val="List Paragraph"/>
    <w:aliases w:val="CW_Lista,Numerowanie,List Paragraph,Akapit z listą BS,Kolorowa lista — akcent 11,Nagłowek 3,L1,Preambuła,Dot pt,F5 List Paragraph,Recommendation,List Paragraph11,lp1,maz_wyliczenie,opis dzialania,K-P_odwolanie,A_wyliczenie,normalny tekst"/>
    <w:basedOn w:val="Normalny"/>
    <w:link w:val="AkapitzlistZnak"/>
    <w:uiPriority w:val="34"/>
    <w:qFormat/>
    <w:rsid w:val="00D14E0E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Nagłowek 3 Znak,L1 Znak,Preambuła Znak,Dot pt Znak,F5 List Paragraph Znak,Recommendation Znak,List Paragraph11 Znak,lp1 Znak"/>
    <w:link w:val="Akapitzlist"/>
    <w:uiPriority w:val="34"/>
    <w:qFormat/>
    <w:locked/>
    <w:rsid w:val="00D14E0E"/>
    <w:rPr>
      <w:rFonts w:ascii="Times New Roman" w:hAnsi="Times New Roman"/>
      <w:sz w:val="24"/>
    </w:rPr>
  </w:style>
  <w:style w:type="character" w:customStyle="1" w:styleId="object-hover">
    <w:name w:val="object-hover"/>
    <w:basedOn w:val="Domylnaczcionkaakapitu"/>
    <w:rsid w:val="007E4A5E"/>
  </w:style>
  <w:style w:type="character" w:styleId="UyteHipercze">
    <w:name w:val="FollowedHyperlink"/>
    <w:basedOn w:val="Domylnaczcionkaakapitu"/>
    <w:uiPriority w:val="99"/>
    <w:semiHidden/>
    <w:unhideWhenUsed/>
    <w:rsid w:val="007E4A5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kumenty.um.bialystok.pl/bip/21022025_DP_PS46.7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Anna Horodeńska</cp:lastModifiedBy>
  <cp:revision>4</cp:revision>
  <dcterms:created xsi:type="dcterms:W3CDTF">2025-02-21T11:14:00Z</dcterms:created>
  <dcterms:modified xsi:type="dcterms:W3CDTF">2025-02-21T12:59:00Z</dcterms:modified>
</cp:coreProperties>
</file>